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808" w:rsidRPr="00462395" w:rsidRDefault="00F82808" w:rsidP="00F95BDD">
      <w:pPr>
        <w:pStyle w:val="c2"/>
        <w:spacing w:before="0" w:beforeAutospacing="0" w:after="360" w:afterAutospacing="0" w:line="257" w:lineRule="atLeast"/>
        <w:jc w:val="both"/>
        <w:rPr>
          <w:rStyle w:val="c0"/>
          <w:rFonts w:eastAsiaTheme="majorEastAsia"/>
          <w:color w:val="FF0000"/>
        </w:rPr>
      </w:pPr>
      <w:r w:rsidRPr="00462395">
        <w:rPr>
          <w:rStyle w:val="c0"/>
          <w:rFonts w:eastAsiaTheme="majorEastAsia"/>
          <w:color w:val="FF0000"/>
        </w:rPr>
        <w:t xml:space="preserve">                                        Нравственное воспитание детей с ОВЗ</w:t>
      </w:r>
      <w:bookmarkStart w:id="0" w:name="_GoBack"/>
      <w:bookmarkEnd w:id="0"/>
    </w:p>
    <w:p w:rsidR="00A91116" w:rsidRPr="00462395" w:rsidRDefault="00A91116" w:rsidP="00F95BDD">
      <w:pPr>
        <w:pStyle w:val="c2"/>
        <w:spacing w:before="0" w:beforeAutospacing="0" w:after="360" w:afterAutospacing="0" w:line="257" w:lineRule="atLeast"/>
        <w:jc w:val="both"/>
        <w:rPr>
          <w:rStyle w:val="c0"/>
          <w:rFonts w:eastAsiaTheme="majorEastAsia"/>
        </w:rPr>
      </w:pPr>
      <w:r w:rsidRPr="00462395">
        <w:rPr>
          <w:rStyle w:val="c0"/>
          <w:rFonts w:eastAsiaTheme="majorEastAsia"/>
        </w:rPr>
        <w:t xml:space="preserve">                            </w:t>
      </w:r>
      <w:r w:rsidR="003648B5" w:rsidRPr="00462395">
        <w:rPr>
          <w:rStyle w:val="c0"/>
          <w:rFonts w:eastAsiaTheme="majorEastAsia"/>
        </w:rPr>
        <w:t xml:space="preserve">                 </w:t>
      </w:r>
      <w:r w:rsidRPr="00462395">
        <w:rPr>
          <w:rStyle w:val="c0"/>
          <w:rFonts w:eastAsiaTheme="majorEastAsia"/>
        </w:rPr>
        <w:t xml:space="preserve"> Выступление </w:t>
      </w:r>
      <w:r w:rsidR="00122CA9" w:rsidRPr="00462395">
        <w:rPr>
          <w:rStyle w:val="c0"/>
          <w:rFonts w:eastAsiaTheme="majorEastAsia"/>
        </w:rPr>
        <w:t xml:space="preserve">на МО воспитателей. </w:t>
      </w:r>
    </w:p>
    <w:p w:rsidR="00664DA3" w:rsidRPr="00462395" w:rsidRDefault="00A91116" w:rsidP="00F95BDD">
      <w:pPr>
        <w:pStyle w:val="c2"/>
        <w:spacing w:before="0" w:beforeAutospacing="0" w:after="360" w:afterAutospacing="0" w:line="257" w:lineRule="atLeast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 xml:space="preserve">   </w:t>
      </w:r>
      <w:r w:rsidR="00664DA3" w:rsidRPr="00462395">
        <w:rPr>
          <w:rStyle w:val="c0"/>
          <w:rFonts w:eastAsiaTheme="majorEastAsia"/>
          <w:color w:val="7030A0"/>
        </w:rPr>
        <w:t>Будущее любой страны решается за школьной партой. Одной из главных проблем, возникших в нашем обществе на рубеже веков, является проблема нравственного и духовного выгорания подрастающего поколения с ограниченными возможностями здоровья. Все чаще мы сталкиваемся с фактами подмены ценностей и понятий у молодежи. Замечательно, что главная цель образования в школе – добрая: развитие высоконравственной, гармоничной, физически развитой и духовно здоровой личности, способной к творчеству и самоопределению. Тема нравственного воспитания детей с ограниченными возможностями чрезвычайно актуальна. В условиях становления новой системы образования, ориентированной на вхождение в мировое образовательное пространство, идет активный процесс поиска моделей образования, которые позволят сохранить нравственные и культурно-исторические традиции отечественного образования и воспитания, сформированные как в дореволюционный, так и в советский, и современный периоды его развития. Определение процесса воспитания очень многогранно, сам процесс очень сложен даже тогда, когда речь идет о здоровых детях. Разумеется, что он оказывается особенно сложным, когда воспитываются дети с отклонениями в развитии. Все факторы, обусловливающие нравственное становление и развитие личности учащегося, И.С. Марьенко разделяет на три группы: природные (биологические), социальные и педагогические. Во взаимодействии со средой и целенаправленными влияниями учащийся социализируется, приобретает необходимый опыт нравственного поведения. На нравственное формирование личности оказывают воздействие многие социальные условия и биологические факторы, но решающую роль в этом процессе играют педагогические, как наиболее управляемые, направленные на выработку определенного рода отношений.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Одна из задач воспитания - правильно организовать деятельность ребенка с нарушением интеллекта. В деятельности формируются нравственные качества, а возникающие отношения могут влиять на изменение целей и мотивов деятельности, что в свою  очередь влияет на усвоение нравственных норм и ценностей организаций. Деятельность человека выступает и как критерий его нравственного развития. Развитие морального сознания ребенка с ОВЗ происходит через восприятие и осознание содержания воздействий,  которые поступают и от родителей и педагогов, окружающих людей через переработку этих воздействий в связи с нравственным опытом индивида, его взглядами и ценностными ориентациями. В сознании ребенка внешнее воздействие приобретает индивидуальное значение, таким образом, формирует субъективное отношение к нему. В связи с этим, формируются мотивы поведения, принятия решения и нравственный выбор ребенком собственных поступков. Направленность школьного воспитания и реальные поступки детей могут быть неадекватными, но смысл воспитания состоит в том, чтобы достигнуть соответствия между требованиями должного поведения и внутренней готовности к этому.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Необходимое звено в процессе нравственного воспитания - моральное просвещение, цель которого - сообщить ребенку с нарушением интеллекта совокупность знаний о моральных  принципах  и нормах общества, которыми он должен овладеть. Осознание и переживание моральных принципов и норм прямо связано с осознанием образцов нравственного поведения и способствует формированию моральных оценок и поступков.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Воспитание «необычных» детей требует применения особых технологий, методов в работе педагога. Трудность проблемы нравственного воспитания детей с ограниченными возможностями здоровья определяется: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1) недостаточностью исследования темы нравственного воспитания детей с ограниченными возможностями здоровья, поскольку нет специальных программ в заданном направлении (именно для детей с ограниченными возможностями здоровья);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lastRenderedPageBreak/>
        <w:t>2)  дети, обучающиеся в С(К)ОУ, отличаются весьма разнообразными глубокими нарушениями в психофизиологическом развитии. У ребенка в силу перенесенных заболеваний нарушается нормальное развитие процессов восприятия, процессов запоминания и воспроизведения, особенно в их активных произвольных формах: существенно нарушаются в своем развитии процессы отвлечения и обобщения, т.е. то, чем характеризуется словесно-логическое мышление. Для многих учащихся характерно наличие серьезных нарушений в сфере возбудимости, неуравновешенности в поведении. Ненормальное функционирование указанных процессов не позволяет ребенку усваивать сложную систему знаний о мире;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3) семьи детей с ОВЗ, зачастую, относятся к категориям малообеспеченных, неблагополучных. К сожалению, количество семей, злоупотребляющих алкоголем и психоактивными веществами, не уменьшается. Отмечается низкий образовательный статус родителей, и как следствие – низкий процент трудоустроенных родителей. Все эти обстоятельства указывают на крайне низкий педагогический потенциал семей. Дети, проживающие в подобных семьях, с детства запечатлели в своей эмоциональной памяти отрицательный жизненный опыт, увидели жизнь с «черного хода». Для формирования личности данного контингента детей необходимо внесение педагогических корректив в условия жизни, быта, содержания и формы воспитательной работы;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4) стихийное воспитание («уличное», не целенаправленное, чаще безнравственное) детей с ограниченными возможностями здоровья может оказать серьезное негативное воздействие на формирование личности, усугубляя проблемы состояния здоровья, превращая их в «социально-опасную» группу населения. На основе анализа философской и психолого-педагогической литературы и результатов практической деятельности можно сделать вывод, что роль нравственного воспитания детей с ограниченными возможностями здоровья велика, поскольку это способствует профилактике правонарушений; позволяет формировать духовный мир (ценностные ориентации) и нравственные качества такого ребенка, позволяя ему органично вписаться в общество; раскрывает творческий потенциал, расширяя возможности профессионального выбора; формирует прилежание в труде, способствует повышению профессиональной ориентации, способствует снижению числа безработных, воспитывает трудолюбие (добровольное отношение к труду и честность), формирует в сознании ребенка понятия труда, как общечеловеческой ценности; позволяет сократить количество неблагополучных семей; позволяет решить проблему социального инфантилизма. Ученые в области педагогики выявили, что в различные возрастные периоды существуют неодинаковые возможности для нравственного воспитания. Ребенок, подросток и юноша, по-разному относятся к различным средствам воспитания. Знания и учет достигнутого человеком в тот или иной период жизни помогает проектировать в воспитании его дальнейший рост. Нравственное развитие ребенка занимает ведущее место в формировании всесторонне развитой личности.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Работая над проблемами нравственной воспитанности школьников с ОВЗ, надо учитывать их возрастные и психологические особенности: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1) Склонность к игре. В условиях игровых отношений ребенок добровольно упражняется, осваивает нормативное поведение. В играх, более чем где-либо, требуется от ребенка умение соблюдать правила. Нарушение их дети с особой остротой подмечают и бескомпромиссно выражают свое осуждение нарушителю. Если ребенок не подчинится мнению большинства, то ему придется выслушать много неприятных слов, а может, и выйти из игры. Так ребенок учится считаться с другими, получает уроки справедливости, честности, правдивости. Игра требует от ее участников умения действовать по правилам.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 xml:space="preserve">2) Невозможность долго заниматься монотонной деятельностью. Как утверждают психологи, дети 6-7-летнего возраста не могут удерживать свое внимание на одном каком-либо предмете более </w:t>
      </w:r>
      <w:r w:rsidRPr="00462395">
        <w:rPr>
          <w:rStyle w:val="c0"/>
          <w:rFonts w:eastAsiaTheme="majorEastAsia"/>
          <w:color w:val="7030A0"/>
        </w:rPr>
        <w:lastRenderedPageBreak/>
        <w:t>7-10 минут. Дальше дети начинают отвлекаться, переключать свое внимание на другие предметы, поэтому необходима частая смена видов деятельности во время занятий.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3) Недостаточная четкость нравственных представлений в связи с небольшим опытом. Учитывая возраст детей, нормы нравственного поведения можно разбить на 3 уровня: Ребенок до 5 лет усваивает примитивный уровень правил поведения, основанный на запрете или отрицании чего-либо. Например: «Не разговаривай громко», «Не перебивай беседующих», «Не трогай чужую вещь», «Не бросай мусор» и т.д. Если малыша приучили к выполнению данных элементарных норм, то окружающие считают этого малыша воспитанным ребенком. Бессмысленно говорить о втором уровне нравственного воспитания, если не освоен первый. Но именно такое противоречие наблюдается среди подростков: они хотят понравиться окружающим людям, но не обучены элементарному поведению. На 3 уровне (к 14-15 годам) осваивается принцип: «Помогай окружающим людям!»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4) Может существовать противоречие между знанием, как нужно, и практическим применением (это касается этикета, правил хорошего тона, общения). Не всегда знание моральных норм и правил поведения соответствует реальным действиям ребенка. Особенно часто это случается в ситуациях, где происходит несовпадение этических норм и личных желаний ребенка.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5) Неравномерность применения вежливого общения со взрослыми и сверстниками (в быту и дома, в школе и на улице).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Обратимся к опыту великих педагогов. В.А. Сухомлинский говорил: «В практической работе по нравственному воспитанию наш педагогический коллектив видит, прежде всего, формирование общечеловеческих норм нравственности. В младшем возрасте, когда душа очень податлива к эмоциональным воздействиям, мы раскрываем перед детьми общечеловеческие нормы нравственности, учим их азбуке морали: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1.Ты живешь среди людей. Не забывай, что каждый твой поступок, каждое твое желание отражается на окружающих тебя людях. Знай, что существует граница между тем, что тебе хочется, и тем, что можно. Проверяй свои поступки вопросом к самому к себе: не делаешь ли ты зла, неудобства людям? Делай все так, чтобы людям, окружающим, тебя было хорошо.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2. Ты пользуешься благами, созданными другими людьми. Люди делают тебе счастье детства. Плати им за это добром.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3. Все блага и радости жизни создаются трудом. Без труда нельзя           честно жить.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4. Будь добрым и чутким к людям. Помогай слабым и беззащитным. Помогай товарищу в беде. Не причиняй людям зла. Уважай и почитай мать и отца – они дали тебе жизнь, они воспитывают тебя, они хотят, чтобы ты стал честным гражданином, человеком с добрым сердцем и чистой душой.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5. Будь неравнодушен к злу. Борись против зла, обмана, несправедливости. Будь непримиримым к тому, кто стремится жить за счет других людей, причиняет зло другим людям, обкрадывает общество. Такова азбука нравственной культуры, овладевая которой дети постигают сущность добра и зла, чести и бесчестия, справедливости и несправедливости».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Среди основных задач, которые ставит современное общество перед народным образованием, выделяется актуальная задача воспитания активной сознательной творческой личности.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lastRenderedPageBreak/>
        <w:t>Таким образом, учащийся становится активным участником процесса обучения, т. е. субъектом учебной и воспитательной деятельности, только тогда, когда он владеет определенным содержанием, т. е. знает, что делать и для чего. Выбор того, как делать, определятся и его знаниями, и его уровнем овладения операционными структурами, и мотивами данной деятельности.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Воспитательный процесс должен строиться таким образом, чтобы в нем предусматривались ситуации, в которых воспитанник ставится перед необходимостью самостоятельного нравственного выбора. Моральные ситуации для школьников всех возрастов ни в коем случае не должны быть представлены или выглядеть как обучающие, или контролирующие, иначе их воспитательное значение может быть сведено на нет.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Результат нравственного воспитания проявляется в отношениях учащихся к своим обязанностям, к самой деятельности, к другим людям.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Главная проблема нравственного воспитания детей с ОВЗ сформулирована следующим образом: каковы социально-педагогические условия эффективного использования воспитательного пространства коррекционной школы в духовно-нравственном воспитании детей с ограниченными возможностями здоровья?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Для решения данной проблемы необходимо: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1) на основе анализа философской и психолого-педагогической литературы обосновывать содержание нравственного воспитания детей с ограниченными возможностями здоровья;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2)  определять социально-педагогические условия нравственного воспитания детей с ограниченными возможностями здоровья;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3) разрабатывать методико-технологичские основы нравственного воспитания детей с ограниченными возможностями здоровья.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Эффективность нравственного воспитания учащихся возможна при создании педагогических условий: мотивационной, содержательной, операционной. Данные мероприятия дают динамику развития нравственных качеств учащихся в сторону увеличения. И, наши дети, воспитанники станут высоконравственными личностями: вежливыми, внимательными к другим людям, научатся бережно относиться к труду. Не это ли главная цель работы педагога?</w:t>
      </w:r>
    </w:p>
    <w:p w:rsidR="00664DA3" w:rsidRPr="00462395" w:rsidRDefault="00664DA3" w:rsidP="00F95BDD">
      <w:pPr>
        <w:pStyle w:val="c2"/>
        <w:spacing w:before="0" w:beforeAutospacing="0" w:after="360" w:afterAutospacing="0" w:line="257" w:lineRule="atLeast"/>
        <w:ind w:firstLine="708"/>
        <w:jc w:val="both"/>
        <w:rPr>
          <w:rFonts w:ascii="Calibri" w:hAnsi="Calibri"/>
          <w:color w:val="7030A0"/>
        </w:rPr>
      </w:pPr>
      <w:r w:rsidRPr="00462395">
        <w:rPr>
          <w:rStyle w:val="c0"/>
          <w:rFonts w:eastAsiaTheme="majorEastAsia"/>
          <w:color w:val="7030A0"/>
        </w:rPr>
        <w:t>Таким образом, совершенствование традиционных форм и использование новых методик и технологий позволит создать воспитательное пространство коррекционной школы, способствующее формированию и коррекции нравственных качеств и нравственного поведения учащихся.</w:t>
      </w:r>
    </w:p>
    <w:p w:rsidR="004A56C3" w:rsidRPr="00F95BDD" w:rsidRDefault="004A56C3" w:rsidP="00F95BDD">
      <w:pPr>
        <w:spacing w:after="360"/>
        <w:rPr>
          <w:color w:val="7030A0"/>
          <w:lang w:val="ru-RU"/>
        </w:rPr>
      </w:pPr>
    </w:p>
    <w:sectPr w:rsidR="004A56C3" w:rsidRPr="00F95BDD" w:rsidSect="00664DA3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72F" w:rsidRDefault="0038672F" w:rsidP="00A91116">
      <w:pPr>
        <w:spacing w:after="0" w:line="240" w:lineRule="auto"/>
      </w:pPr>
      <w:r>
        <w:separator/>
      </w:r>
    </w:p>
  </w:endnote>
  <w:endnote w:type="continuationSeparator" w:id="0">
    <w:p w:rsidR="0038672F" w:rsidRDefault="0038672F" w:rsidP="00A91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5073130"/>
      <w:docPartObj>
        <w:docPartGallery w:val="Page Numbers (Bottom of Page)"/>
        <w:docPartUnique/>
      </w:docPartObj>
    </w:sdtPr>
    <w:sdtEndPr/>
    <w:sdtContent>
      <w:p w:rsidR="00A91116" w:rsidRDefault="00A91116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395" w:rsidRPr="00462395">
          <w:rPr>
            <w:noProof/>
            <w:lang w:val="ru-RU"/>
          </w:rPr>
          <w:t>4</w:t>
        </w:r>
        <w:r>
          <w:fldChar w:fldCharType="end"/>
        </w:r>
      </w:p>
    </w:sdtContent>
  </w:sdt>
  <w:p w:rsidR="00A91116" w:rsidRDefault="00A91116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72F" w:rsidRDefault="0038672F" w:rsidP="00A91116">
      <w:pPr>
        <w:spacing w:after="0" w:line="240" w:lineRule="auto"/>
      </w:pPr>
      <w:r>
        <w:separator/>
      </w:r>
    </w:p>
  </w:footnote>
  <w:footnote w:type="continuationSeparator" w:id="0">
    <w:p w:rsidR="0038672F" w:rsidRDefault="0038672F" w:rsidP="00A911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DA3"/>
    <w:rsid w:val="00122CA9"/>
    <w:rsid w:val="002A5FD2"/>
    <w:rsid w:val="003648B5"/>
    <w:rsid w:val="0038672F"/>
    <w:rsid w:val="00462395"/>
    <w:rsid w:val="004A56C3"/>
    <w:rsid w:val="005D22CB"/>
    <w:rsid w:val="00664DA3"/>
    <w:rsid w:val="006743CF"/>
    <w:rsid w:val="00A21E3D"/>
    <w:rsid w:val="00A3496E"/>
    <w:rsid w:val="00A91116"/>
    <w:rsid w:val="00DA34EB"/>
    <w:rsid w:val="00F5701B"/>
    <w:rsid w:val="00F82808"/>
    <w:rsid w:val="00F9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D6DF16-FF85-48F3-BD92-9A3DD6015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E3D"/>
  </w:style>
  <w:style w:type="paragraph" w:styleId="1">
    <w:name w:val="heading 1"/>
    <w:basedOn w:val="a"/>
    <w:next w:val="a"/>
    <w:link w:val="10"/>
    <w:uiPriority w:val="9"/>
    <w:qFormat/>
    <w:rsid w:val="00A21E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1E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21E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1E3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1E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1E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1E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1E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1E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1E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21E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1E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A21E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A21E3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A21E3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A21E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A21E3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21E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21E3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21E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A21E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21E3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21E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A21E3D"/>
    <w:rPr>
      <w:b/>
      <w:bCs/>
    </w:rPr>
  </w:style>
  <w:style w:type="character" w:styleId="a9">
    <w:name w:val="Emphasis"/>
    <w:basedOn w:val="a0"/>
    <w:uiPriority w:val="20"/>
    <w:qFormat/>
    <w:rsid w:val="00A21E3D"/>
    <w:rPr>
      <w:i/>
      <w:iCs/>
    </w:rPr>
  </w:style>
  <w:style w:type="paragraph" w:styleId="aa">
    <w:name w:val="No Spacing"/>
    <w:uiPriority w:val="1"/>
    <w:qFormat/>
    <w:rsid w:val="00A21E3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21E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21E3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21E3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A21E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A21E3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A21E3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A21E3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A21E3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A21E3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A21E3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21E3D"/>
    <w:pPr>
      <w:outlineLvl w:val="9"/>
    </w:pPr>
  </w:style>
  <w:style w:type="paragraph" w:customStyle="1" w:styleId="c1">
    <w:name w:val="c1"/>
    <w:basedOn w:val="a"/>
    <w:rsid w:val="00664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9">
    <w:name w:val="c9"/>
    <w:basedOn w:val="a0"/>
    <w:rsid w:val="00664DA3"/>
  </w:style>
  <w:style w:type="character" w:customStyle="1" w:styleId="c8">
    <w:name w:val="c8"/>
    <w:basedOn w:val="a0"/>
    <w:rsid w:val="00664DA3"/>
  </w:style>
  <w:style w:type="character" w:customStyle="1" w:styleId="c5">
    <w:name w:val="c5"/>
    <w:basedOn w:val="a0"/>
    <w:rsid w:val="00664DA3"/>
  </w:style>
  <w:style w:type="paragraph" w:customStyle="1" w:styleId="c2">
    <w:name w:val="c2"/>
    <w:basedOn w:val="a"/>
    <w:rsid w:val="00664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664DA3"/>
  </w:style>
  <w:style w:type="paragraph" w:styleId="af4">
    <w:name w:val="header"/>
    <w:basedOn w:val="a"/>
    <w:link w:val="af5"/>
    <w:uiPriority w:val="99"/>
    <w:unhideWhenUsed/>
    <w:rsid w:val="00A9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91116"/>
  </w:style>
  <w:style w:type="paragraph" w:styleId="af6">
    <w:name w:val="footer"/>
    <w:basedOn w:val="a"/>
    <w:link w:val="af7"/>
    <w:uiPriority w:val="99"/>
    <w:unhideWhenUsed/>
    <w:rsid w:val="00A9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91116"/>
  </w:style>
  <w:style w:type="paragraph" w:styleId="af8">
    <w:name w:val="Balloon Text"/>
    <w:basedOn w:val="a"/>
    <w:link w:val="af9"/>
    <w:uiPriority w:val="99"/>
    <w:semiHidden/>
    <w:unhideWhenUsed/>
    <w:rsid w:val="00F57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570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2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1959</Words>
  <Characters>11170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10</cp:revision>
  <cp:lastPrinted>2018-01-09T18:57:00Z</cp:lastPrinted>
  <dcterms:created xsi:type="dcterms:W3CDTF">2015-02-09T12:56:00Z</dcterms:created>
  <dcterms:modified xsi:type="dcterms:W3CDTF">2025-11-06T05:40:00Z</dcterms:modified>
</cp:coreProperties>
</file>